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D" w:rsidRPr="00814EC1" w:rsidRDefault="0035714D" w:rsidP="00AC561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32"/>
          <w:szCs w:val="32"/>
          <w:lang w:eastAsia="ru-RU"/>
        </w:rPr>
      </w:pPr>
    </w:p>
    <w:p w:rsidR="00454859" w:rsidRPr="00AC5618" w:rsidRDefault="00454859" w:rsidP="00AC5618">
      <w:pPr>
        <w:spacing w:after="0"/>
        <w:ind w:left="-567"/>
        <w:jc w:val="center"/>
        <w:rPr>
          <w:color w:val="000000" w:themeColor="text1"/>
          <w:sz w:val="32"/>
          <w:szCs w:val="32"/>
        </w:rPr>
      </w:pPr>
      <w:r w:rsidRPr="006306EC">
        <w:rPr>
          <w:rFonts w:ascii="Times New Roman" w:hAnsi="Times New Roman"/>
          <w:color w:val="000000" w:themeColor="text1"/>
          <w:sz w:val="32"/>
          <w:szCs w:val="32"/>
        </w:rPr>
        <w:t>Муниципальное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бюджетное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дошкольное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образовательное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учреждение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>д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етский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6306EC">
        <w:rPr>
          <w:rFonts w:ascii="Times New Roman" w:hAnsi="Times New Roman"/>
          <w:color w:val="000000" w:themeColor="text1"/>
          <w:sz w:val="32"/>
          <w:szCs w:val="32"/>
        </w:rPr>
        <w:t>сад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 xml:space="preserve">  «</w:t>
      </w:r>
      <w:r>
        <w:rPr>
          <w:rFonts w:ascii="Times New Roman" w:hAnsi="Times New Roman"/>
          <w:color w:val="000000" w:themeColor="text1"/>
          <w:sz w:val="32"/>
          <w:szCs w:val="32"/>
        </w:rPr>
        <w:t>Ромашка</w:t>
      </w:r>
      <w:r w:rsidRPr="006306EC">
        <w:rPr>
          <w:rFonts w:ascii="Baskerville Old Face" w:hAnsi="Baskerville Old Face"/>
          <w:color w:val="000000" w:themeColor="text1"/>
          <w:sz w:val="32"/>
          <w:szCs w:val="32"/>
        </w:rPr>
        <w:t>»</w:t>
      </w:r>
    </w:p>
    <w:p w:rsidR="00B541E4" w:rsidRDefault="00B541E4" w:rsidP="00AC5618">
      <w:pPr>
        <w:shd w:val="clear" w:color="auto" w:fill="FFFFFF"/>
        <w:spacing w:after="300" w:line="240" w:lineRule="auto"/>
        <w:ind w:left="-851" w:right="321"/>
        <w:jc w:val="center"/>
        <w:outlineLvl w:val="0"/>
        <w:rPr>
          <w:rFonts w:ascii="Arial" w:eastAsia="Times New Roman" w:hAnsi="Arial" w:cs="Arial"/>
          <w:color w:val="002060"/>
          <w:kern w:val="36"/>
          <w:sz w:val="32"/>
          <w:szCs w:val="32"/>
          <w:lang w:eastAsia="ru-RU"/>
        </w:rPr>
      </w:pPr>
    </w:p>
    <w:p w:rsidR="00814EC1" w:rsidRPr="00814EC1" w:rsidRDefault="0035714D" w:rsidP="00AC5618">
      <w:pPr>
        <w:shd w:val="clear" w:color="auto" w:fill="FFFFFF"/>
        <w:spacing w:after="300" w:line="240" w:lineRule="auto"/>
        <w:ind w:left="-851" w:right="321"/>
        <w:jc w:val="center"/>
        <w:outlineLvl w:val="0"/>
        <w:rPr>
          <w:rFonts w:ascii="Arial" w:eastAsia="Times New Roman" w:hAnsi="Arial" w:cs="Arial"/>
          <w:color w:val="002060"/>
          <w:kern w:val="36"/>
          <w:sz w:val="32"/>
          <w:szCs w:val="32"/>
          <w:lang w:eastAsia="ru-RU"/>
        </w:rPr>
      </w:pPr>
      <w:r w:rsidRPr="0035714D">
        <w:rPr>
          <w:rFonts w:ascii="Arial" w:eastAsia="Times New Roman" w:hAnsi="Arial" w:cs="Arial"/>
          <w:color w:val="002060"/>
          <w:kern w:val="36"/>
          <w:sz w:val="32"/>
          <w:szCs w:val="32"/>
          <w:lang w:eastAsia="ru-RU"/>
        </w:rPr>
        <w:t>Консульта</w:t>
      </w:r>
      <w:r w:rsidR="00814EC1" w:rsidRPr="00814EC1">
        <w:rPr>
          <w:rFonts w:ascii="Arial" w:eastAsia="Times New Roman" w:hAnsi="Arial" w:cs="Arial"/>
          <w:color w:val="002060"/>
          <w:kern w:val="36"/>
          <w:sz w:val="32"/>
          <w:szCs w:val="32"/>
          <w:lang w:eastAsia="ru-RU"/>
        </w:rPr>
        <w:t>ция для родителей</w:t>
      </w:r>
    </w:p>
    <w:p w:rsidR="00AC5618" w:rsidRDefault="00454859" w:rsidP="00AC5618">
      <w:pPr>
        <w:shd w:val="clear" w:color="auto" w:fill="FFFFFF"/>
        <w:spacing w:after="300" w:line="240" w:lineRule="auto"/>
        <w:ind w:left="-851" w:right="32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588645</wp:posOffset>
            </wp:positionV>
            <wp:extent cx="2371725" cy="2781300"/>
            <wp:effectExtent l="19050" t="0" r="9525" b="0"/>
            <wp:wrapThrough wrapText="bothSides">
              <wp:wrapPolygon edited="0">
                <wp:start x="-173" y="0"/>
                <wp:lineTo x="-173" y="21452"/>
                <wp:lineTo x="21687" y="21452"/>
                <wp:lineTo x="21687" y="0"/>
                <wp:lineTo x="-173" y="0"/>
              </wp:wrapPolygon>
            </wp:wrapThrough>
            <wp:docPr id="8" name="Рисунок 2" descr="hello_html_m7cd9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d95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EC1" w:rsidRPr="00814EC1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«Учим ребенка</w:t>
      </w:r>
      <w:r w:rsidR="0035714D" w:rsidRPr="00814EC1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</w:t>
      </w:r>
      <w:r w:rsidR="0035714D" w:rsidRPr="0035714D">
        <w:rPr>
          <w:rFonts w:ascii="Arial" w:eastAsia="Times New Roman" w:hAnsi="Arial" w:cs="Arial"/>
          <w:kern w:val="36"/>
          <w:sz w:val="32"/>
          <w:szCs w:val="32"/>
          <w:lang w:eastAsia="ru-RU"/>
        </w:rPr>
        <w:t>правилам безопасности»</w:t>
      </w:r>
      <w:r w:rsidR="0035714D" w:rsidRPr="00357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</w:t>
      </w: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C5618" w:rsidRDefault="00AC5618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5714D" w:rsidRPr="0035714D" w:rsidRDefault="00B541E4" w:rsidP="00AC5618">
      <w:pPr>
        <w:shd w:val="clear" w:color="auto" w:fill="FFFFFF"/>
        <w:spacing w:after="300" w:line="240" w:lineRule="auto"/>
        <w:ind w:left="-851" w:right="37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AC56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авила</w:t>
      </w:r>
      <w:r w:rsidR="0035714D" w:rsidRPr="00814E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: Как правильно вести себя с </w:t>
      </w:r>
      <w:r w:rsidR="0035714D" w:rsidRPr="003571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животными</w:t>
      </w:r>
      <w:r w:rsidR="0035714D" w:rsidRPr="00814E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r w:rsidR="00454859" w:rsidRPr="00454859">
        <w:rPr>
          <w:noProof/>
          <w:lang w:eastAsia="ru-RU"/>
        </w:rPr>
        <w:t xml:space="preserve"> </w:t>
      </w:r>
    </w:p>
    <w:p w:rsidR="0035714D" w:rsidRP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57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714D" w:rsidRPr="0035714D" w:rsidRDefault="0035714D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1.Никогда не трогай незнакомых животных.</w:t>
      </w:r>
    </w:p>
    <w:p w:rsidR="0035714D" w:rsidRPr="0035714D" w:rsidRDefault="0035714D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подходи к животным, если поблизости нет взрослых. </w:t>
      </w:r>
    </w:p>
    <w:p w:rsidR="0035714D" w:rsidRPr="0035714D" w:rsidRDefault="0035714D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собака сердится (показывает зубы, рычит), нельзя убегать. Лучше стоять на месте, закрыв лицо, но, если вдруг собака нападет, свернуться калачиком на земле и закрыть лицо руками.</w:t>
      </w:r>
    </w:p>
    <w:p w:rsidR="0035714D" w:rsidRPr="0035714D" w:rsidRDefault="0035714D" w:rsidP="00357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5714D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2667000" cy="2524125"/>
            <wp:effectExtent l="19050" t="0" r="0" b="0"/>
            <wp:docPr id="3" name="Рисунок 3" descr="hello_html_3c5a9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5a9b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59" w:rsidRDefault="00454859" w:rsidP="0045485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4D" w:rsidRPr="0035714D" w:rsidRDefault="0035714D" w:rsidP="0045485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тяни кошку за хвост, не забывай, что</w:t>
      </w:r>
      <w:r w:rsidRPr="0035714D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 –</w:t>
      </w:r>
      <w:r w:rsidRPr="0035714D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дальние родственники тигров.</w:t>
      </w:r>
    </w:p>
    <w:p w:rsidR="0035714D" w:rsidRPr="0035714D" w:rsidRDefault="0035714D" w:rsidP="00454859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гладь незнакомую кошку, она может кинуться на лицо или прокусить руку.</w:t>
      </w:r>
    </w:p>
    <w:p w:rsidR="0035714D" w:rsidRPr="0035714D" w:rsidRDefault="0035714D" w:rsidP="00B541E4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после общения с животными.</w:t>
      </w:r>
      <w:r w:rsidRPr="003571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714D" w:rsidRPr="0035714D" w:rsidRDefault="0035714D" w:rsidP="00357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243E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161290</wp:posOffset>
            </wp:positionV>
            <wp:extent cx="2200275" cy="2247900"/>
            <wp:effectExtent l="95250" t="76200" r="104775" b="76200"/>
            <wp:wrapNone/>
            <wp:docPr id="4" name="Рисунок 4" descr="hello_html_m5f0cc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f0cce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35714D" w:rsidRPr="0035714D" w:rsidRDefault="0035714D" w:rsidP="00AC5618">
      <w:pPr>
        <w:shd w:val="clear" w:color="auto" w:fill="FFFFFF"/>
        <w:spacing w:after="0" w:line="240" w:lineRule="auto"/>
        <w:ind w:left="-567" w:right="3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Относитесь к животным с уважением и не прикасайтесь к ним в отсутствие хозяина;</w:t>
      </w:r>
    </w:p>
    <w:p w:rsidR="0035714D" w:rsidRPr="0035714D" w:rsidRDefault="0035714D" w:rsidP="00AC5618">
      <w:pPr>
        <w:shd w:val="clear" w:color="auto" w:fill="FFFFFF"/>
        <w:spacing w:after="0" w:line="240" w:lineRule="auto"/>
        <w:ind w:left="-567" w:right="3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трогайте животных во время сна или еды;</w:t>
      </w:r>
    </w:p>
    <w:p w:rsidR="0035714D" w:rsidRPr="0035714D" w:rsidRDefault="0035714D" w:rsidP="00AC5618">
      <w:pPr>
        <w:shd w:val="clear" w:color="auto" w:fill="FFFFFF"/>
        <w:spacing w:after="0" w:line="240" w:lineRule="auto"/>
        <w:ind w:left="-567" w:right="3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отбирайте то, с чем собака играет,</w:t>
      </w:r>
      <w:r w:rsidRPr="0035714D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ее защитной реакции;</w:t>
      </w:r>
    </w:p>
    <w:p w:rsidR="0035714D" w:rsidRPr="0035714D" w:rsidRDefault="0035714D" w:rsidP="00AC5618">
      <w:pPr>
        <w:shd w:val="clear" w:color="auto" w:fill="FFFFFF"/>
        <w:spacing w:after="0" w:line="240" w:lineRule="auto"/>
        <w:ind w:left="-567" w:right="3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кормите чужих собак;</w:t>
      </w:r>
    </w:p>
    <w:p w:rsidR="0035714D" w:rsidRPr="0035714D" w:rsidRDefault="0035714D" w:rsidP="003571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35714D" w:rsidRDefault="00B541E4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198120</wp:posOffset>
            </wp:positionV>
            <wp:extent cx="2533650" cy="2752725"/>
            <wp:effectExtent l="95250" t="95250" r="95250" b="104775"/>
            <wp:wrapNone/>
            <wp:docPr id="5" name="Рисунок 5" descr="hello_html_m56379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379f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52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35714D" w:rsidRDefault="0035714D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40"/>
          <w:szCs w:val="40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4859" w:rsidRDefault="00454859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C5618" w:rsidRDefault="00AC5618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C5618" w:rsidRDefault="00AC5618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5714D" w:rsidRPr="0035714D" w:rsidRDefault="0035714D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Не показывайте страха или волнения перед враждебно настроенной собакой;</w:t>
      </w:r>
      <w:r w:rsidR="00AC5618" w:rsidRPr="00B541E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</w:p>
    <w:p w:rsidR="0035714D" w:rsidRPr="0035714D" w:rsidRDefault="0035714D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делайте резких движений и не приближайтесь к собаке;</w:t>
      </w:r>
    </w:p>
    <w:p w:rsidR="0035714D" w:rsidRDefault="0035714D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начинайте бежать, чтобы не вызвать в животном охотничьего инстинкта</w:t>
      </w:r>
      <w:r w:rsidRPr="0035714D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35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нападения сзади и не стать легкой добычей;</w:t>
      </w:r>
      <w:r w:rsidR="00AC5618" w:rsidRPr="00B5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1E4" w:rsidRPr="0035714D" w:rsidRDefault="00B541E4" w:rsidP="0035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4D" w:rsidRPr="0035714D" w:rsidRDefault="0035714D" w:rsidP="00814EC1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714D" w:rsidRPr="0035714D" w:rsidRDefault="00B541E4" w:rsidP="00357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285750</wp:posOffset>
            </wp:positionV>
            <wp:extent cx="2571750" cy="2781300"/>
            <wp:effectExtent l="19050" t="0" r="0" b="0"/>
            <wp:wrapNone/>
            <wp:docPr id="6" name="Рисунок 6" descr="hello_html_3b5e8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b5e8a3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14D" w:rsidRPr="0035714D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E664F" w:rsidRDefault="00DE664F"/>
    <w:p w:rsidR="00B541E4" w:rsidRDefault="00B541E4"/>
    <w:p w:rsidR="00B541E4" w:rsidRDefault="00B541E4"/>
    <w:p w:rsidR="00B541E4" w:rsidRDefault="00B541E4"/>
    <w:p w:rsidR="00B541E4" w:rsidRDefault="00B541E4"/>
    <w:p w:rsidR="00B541E4" w:rsidRDefault="00B541E4"/>
    <w:p w:rsidR="00B541E4" w:rsidRDefault="00B541E4"/>
    <w:p w:rsidR="00B541E4" w:rsidRDefault="00B541E4"/>
    <w:p w:rsid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</w:pPr>
    </w:p>
    <w:p w:rsid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</w:pPr>
    </w:p>
    <w:p w:rsid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</w:pPr>
    </w:p>
    <w:p w:rsid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</w:pPr>
    </w:p>
    <w:p w:rsid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</w:pPr>
    </w:p>
    <w:p w:rsid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</w:pP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111111"/>
          <w:sz w:val="28"/>
          <w:szCs w:val="28"/>
        </w:rPr>
      </w:pPr>
      <w:r w:rsidRPr="00B541E4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lastRenderedPageBreak/>
        <w:t>«Как себя вести при встрече с собакой»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№1 – Не подходи близко к собаке, находящейся на привязи.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№2 – Не трогай и не гладь чужих собак.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№3 – Не пугайся и не кричи, если к тебе бежит собака.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№4 – Не убегай. Остановись. Собака чаще нападает на движущегося человека.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№5 – Не трогай миску с пищей.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№6 – Не дразни собаку едой.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№7 – Не отбирай у собаки еду и игрушки.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№8 – Не трогай щенков.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№9 – Не подходи к незнакомой собаке.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№10 – Не трогай спящую собаку.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№11 – Не разнимай дерущихся собак.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№12 – Не подходи к стаям бродячих собак.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№13 – Не дразни собак.</w:t>
      </w:r>
    </w:p>
    <w:p w:rsidR="00B541E4" w:rsidRPr="00B541E4" w:rsidRDefault="00B541E4" w:rsidP="00B541E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B541E4">
        <w:rPr>
          <w:color w:val="111111"/>
          <w:sz w:val="28"/>
          <w:szCs w:val="28"/>
        </w:rPr>
        <w:t>Правило №14 – Не позволяй собаке кусать тебя за руки.</w:t>
      </w:r>
    </w:p>
    <w:p w:rsidR="00B541E4" w:rsidRPr="00B541E4" w:rsidRDefault="00B54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212090</wp:posOffset>
            </wp:positionV>
            <wp:extent cx="762000" cy="590550"/>
            <wp:effectExtent l="19050" t="0" r="0" b="0"/>
            <wp:wrapThrough wrapText="bothSides">
              <wp:wrapPolygon edited="0">
                <wp:start x="-540" y="0"/>
                <wp:lineTo x="-540" y="20903"/>
                <wp:lineTo x="21600" y="20903"/>
                <wp:lineTo x="21600" y="0"/>
                <wp:lineTo x="-540" y="0"/>
              </wp:wrapPolygon>
            </wp:wrapThrough>
            <wp:docPr id="9" name="Рисунок 1" descr="hello_html_m4b488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488b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41E4" w:rsidRPr="00B541E4" w:rsidSect="00B541E4">
      <w:pgSz w:w="16838" w:h="11906" w:orient="landscape"/>
      <w:pgMar w:top="424" w:right="1134" w:bottom="1418" w:left="1418" w:header="708" w:footer="708" w:gutter="0"/>
      <w:cols w:num="3" w:space="5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B0D98"/>
    <w:multiLevelType w:val="multilevel"/>
    <w:tmpl w:val="4D4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AF7"/>
    <w:rsid w:val="00167AF7"/>
    <w:rsid w:val="0035714D"/>
    <w:rsid w:val="00454859"/>
    <w:rsid w:val="00814EC1"/>
    <w:rsid w:val="00AC5618"/>
    <w:rsid w:val="00B541E4"/>
    <w:rsid w:val="00DE664F"/>
    <w:rsid w:val="00E0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F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57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14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4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4EBB-C255-476B-8578-1CFEE5E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2021-03-22T07:04:00Z</dcterms:created>
  <dcterms:modified xsi:type="dcterms:W3CDTF">2021-03-22T08:03:00Z</dcterms:modified>
</cp:coreProperties>
</file>